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D" w:rsidRPr="00312F55" w:rsidRDefault="00802C63" w:rsidP="00802C63">
      <w:pPr>
        <w:spacing w:after="240" w:line="360" w:lineRule="auto"/>
        <w:jc w:val="left"/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43F3D" w:rsidRPr="00312F55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1.95pt" o:ole="">
            <v:imagedata r:id="rId7" o:title=""/>
          </v:shape>
          <o:OLEObject Type="Embed" ProgID="MSPhotoEd.3" ShapeID="_x0000_i1025" DrawAspect="Content" ObjectID="_1654689733" r:id="rId8"/>
        </w:object>
      </w:r>
    </w:p>
    <w:p w:rsidR="00143F3D" w:rsidRPr="00312F55" w:rsidRDefault="00143F3D" w:rsidP="00143F3D">
      <w:pPr>
        <w:spacing w:after="240" w:line="360" w:lineRule="auto"/>
        <w:ind w:firstLine="0"/>
        <w:jc w:val="center"/>
        <w:rPr>
          <w:rFonts w:ascii="Times New Roman" w:hAnsi="Times New Roman"/>
        </w:rPr>
      </w:pPr>
      <w:r w:rsidRPr="00312F55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143F3D" w:rsidRPr="00312F55" w:rsidRDefault="00143F3D" w:rsidP="00143F3D">
      <w:pPr>
        <w:spacing w:after="240" w:line="360" w:lineRule="auto"/>
        <w:jc w:val="center"/>
        <w:rPr>
          <w:rFonts w:ascii="Times New Roman" w:hAnsi="Times New Roman"/>
          <w:b/>
        </w:rPr>
      </w:pPr>
      <w:r w:rsidRPr="00312F55">
        <w:rPr>
          <w:rFonts w:ascii="Times New Roman" w:hAnsi="Times New Roman"/>
          <w:b/>
        </w:rPr>
        <w:t>АДМИНИСТРАЦИЯ БОГАШЕВСКОГО СЕЛЬСКОГО ПОСЕЛЕНИЯ</w:t>
      </w:r>
    </w:p>
    <w:p w:rsidR="00143F3D" w:rsidRPr="00312F55" w:rsidRDefault="00143F3D" w:rsidP="00143F3D">
      <w:pPr>
        <w:spacing w:line="360" w:lineRule="auto"/>
        <w:jc w:val="center"/>
        <w:rPr>
          <w:rFonts w:ascii="Times New Roman" w:hAnsi="Times New Roman"/>
          <w:b/>
        </w:rPr>
      </w:pPr>
      <w:r w:rsidRPr="00312F55">
        <w:rPr>
          <w:rFonts w:ascii="Times New Roman" w:hAnsi="Times New Roman"/>
          <w:b/>
        </w:rPr>
        <w:t>ПОСТАНОВЛЕНИЕ</w:t>
      </w:r>
    </w:p>
    <w:p w:rsidR="0055636F" w:rsidRPr="00312F55" w:rsidRDefault="0055636F" w:rsidP="00143F3D">
      <w:pPr>
        <w:spacing w:line="360" w:lineRule="auto"/>
        <w:jc w:val="center"/>
        <w:rPr>
          <w:rFonts w:ascii="Times New Roman" w:hAnsi="Times New Roman"/>
          <w:b/>
        </w:rPr>
      </w:pPr>
    </w:p>
    <w:p w:rsidR="00DA4E13" w:rsidRPr="00312F55" w:rsidRDefault="003F729C" w:rsidP="00312F55">
      <w:pPr>
        <w:pStyle w:val="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10.06.2020</w:t>
      </w:r>
      <w:r w:rsidR="00DA4E13" w:rsidRPr="00312F55">
        <w:rPr>
          <w:rFonts w:ascii="Times New Roman" w:hAnsi="Times New Roman" w:cs="Times New Roman"/>
        </w:rPr>
        <w:t xml:space="preserve"> г.       </w:t>
      </w:r>
      <w:r w:rsidR="00312F55" w:rsidRPr="00312F55">
        <w:rPr>
          <w:rFonts w:ascii="Times New Roman" w:hAnsi="Times New Roman" w:cs="Times New Roman"/>
        </w:rPr>
        <w:t xml:space="preserve"> </w:t>
      </w:r>
      <w:r w:rsidR="00312F55" w:rsidRPr="00312F55">
        <w:rPr>
          <w:rFonts w:ascii="Times New Roman" w:hAnsi="Times New Roman" w:cs="Times New Roman"/>
        </w:rPr>
        <w:tab/>
      </w:r>
      <w:r w:rsidR="00312F55" w:rsidRPr="00312F55">
        <w:rPr>
          <w:rFonts w:ascii="Times New Roman" w:hAnsi="Times New Roman" w:cs="Times New Roman"/>
        </w:rPr>
        <w:tab/>
      </w:r>
      <w:r w:rsidR="00DA4E13" w:rsidRPr="00312F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4E13" w:rsidRPr="00312F55">
        <w:rPr>
          <w:rFonts w:ascii="Times New Roman" w:hAnsi="Times New Roman" w:cs="Times New Roman"/>
        </w:rPr>
        <w:t xml:space="preserve">                      №</w:t>
      </w:r>
      <w:r>
        <w:rPr>
          <w:rFonts w:ascii="Times New Roman" w:hAnsi="Times New Roman" w:cs="Times New Roman"/>
        </w:rPr>
        <w:t xml:space="preserve"> 93</w:t>
      </w:r>
    </w:p>
    <w:p w:rsidR="00892341" w:rsidRPr="00312F55" w:rsidRDefault="00312F55" w:rsidP="0055636F">
      <w:pPr>
        <w:ind w:firstLine="0"/>
        <w:rPr>
          <w:rFonts w:ascii="Times New Roman" w:hAnsi="Times New Roman"/>
        </w:rPr>
      </w:pPr>
      <w:r w:rsidRPr="00312F55">
        <w:rPr>
          <w:rFonts w:ascii="Times New Roman" w:hAnsi="Times New Roman"/>
        </w:rPr>
        <w:tab/>
      </w:r>
    </w:p>
    <w:p w:rsidR="00892341" w:rsidRPr="00312F55" w:rsidRDefault="00143F3D" w:rsidP="00143F3D">
      <w:pPr>
        <w:jc w:val="center"/>
        <w:rPr>
          <w:rFonts w:ascii="Times New Roman" w:hAnsi="Times New Roman"/>
        </w:rPr>
      </w:pPr>
      <w:r w:rsidRPr="00312F55">
        <w:rPr>
          <w:rFonts w:ascii="Times New Roman" w:hAnsi="Times New Roman"/>
        </w:rPr>
        <w:t>с. Богашево</w:t>
      </w:r>
    </w:p>
    <w:p w:rsidR="003F238B" w:rsidRPr="00312F55" w:rsidRDefault="003F238B" w:rsidP="00143F3D">
      <w:pPr>
        <w:jc w:val="center"/>
        <w:rPr>
          <w:rFonts w:ascii="Times New Roman" w:hAnsi="Times New Roman"/>
        </w:rPr>
      </w:pPr>
    </w:p>
    <w:p w:rsidR="0040041B" w:rsidRPr="00312F55" w:rsidRDefault="0040041B" w:rsidP="00AF4738">
      <w:pPr>
        <w:pStyle w:val="affff4"/>
        <w:tabs>
          <w:tab w:val="left" w:pos="5670"/>
          <w:tab w:val="left" w:pos="5954"/>
          <w:tab w:val="left" w:pos="6521"/>
          <w:tab w:val="left" w:pos="8080"/>
        </w:tabs>
        <w:ind w:right="4386" w:firstLine="0"/>
        <w:rPr>
          <w:rFonts w:ascii="Times New Roman" w:hAnsi="Times New Roman" w:cs="Times New Roman"/>
          <w:b/>
        </w:rPr>
      </w:pPr>
      <w:r w:rsidRPr="00312F55">
        <w:rPr>
          <w:rFonts w:ascii="Times New Roman" w:hAnsi="Times New Roman" w:cs="Times New Roman"/>
        </w:rPr>
        <w:t xml:space="preserve">Об установлении порядка оплаты и определения выкупной цены земельных участков, находящихся в муниципальной собственности </w:t>
      </w:r>
      <w:r w:rsidR="00801F4E">
        <w:rPr>
          <w:rFonts w:ascii="Times New Roman" w:hAnsi="Times New Roman" w:cs="Times New Roman"/>
        </w:rPr>
        <w:t>муниципального образования</w:t>
      </w:r>
      <w:r w:rsidRPr="00312F55">
        <w:rPr>
          <w:rFonts w:ascii="Times New Roman" w:hAnsi="Times New Roman" w:cs="Times New Roman"/>
        </w:rPr>
        <w:t xml:space="preserve"> </w:t>
      </w:r>
      <w:r w:rsidR="003F238B" w:rsidRPr="00312F55">
        <w:rPr>
          <w:rFonts w:ascii="Times New Roman" w:hAnsi="Times New Roman" w:cs="Times New Roman"/>
        </w:rPr>
        <w:t>«Богашевское сельское поселение»</w:t>
      </w:r>
      <w:r w:rsidRPr="00312F55">
        <w:rPr>
          <w:rFonts w:ascii="Times New Roman" w:hAnsi="Times New Roman" w:cs="Times New Roman"/>
        </w:rPr>
        <w:t>, ранее предоставленных на ином праве и на которых отсутствуют здания, строения, сооружения, либо предоставляемых вновь для ведения личного подсобного хозяйства, садоводства, огородничества</w:t>
      </w:r>
      <w:r w:rsidR="00005263" w:rsidRPr="00312F55">
        <w:rPr>
          <w:rFonts w:ascii="Times New Roman" w:hAnsi="Times New Roman" w:cs="Times New Roman"/>
        </w:rPr>
        <w:t xml:space="preserve"> в 2020 – 202</w:t>
      </w:r>
      <w:r w:rsidR="00801F4E">
        <w:rPr>
          <w:rFonts w:ascii="Times New Roman" w:hAnsi="Times New Roman" w:cs="Times New Roman"/>
        </w:rPr>
        <w:t>1</w:t>
      </w:r>
      <w:r w:rsidR="00005263" w:rsidRPr="00312F55">
        <w:rPr>
          <w:rFonts w:ascii="Times New Roman" w:hAnsi="Times New Roman" w:cs="Times New Roman"/>
        </w:rPr>
        <w:t>гг.</w:t>
      </w:r>
    </w:p>
    <w:p w:rsidR="00E32B17" w:rsidRPr="00312F55" w:rsidRDefault="00E32B17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3F238B" w:rsidRPr="00312F55" w:rsidRDefault="003F238B" w:rsidP="003F238B">
      <w:pPr>
        <w:rPr>
          <w:rFonts w:ascii="Times New Roman" w:hAnsi="Times New Roman" w:cs="Times New Roman"/>
        </w:rPr>
      </w:pPr>
      <w:proofErr w:type="gramStart"/>
      <w:r w:rsidRPr="00497A00">
        <w:rPr>
          <w:rFonts w:ascii="Times New Roman" w:hAnsi="Times New Roman" w:cs="Times New Roman"/>
        </w:rPr>
        <w:t xml:space="preserve">Руководствуясь </w:t>
      </w:r>
      <w:hyperlink r:id="rId9" w:history="1">
        <w:r w:rsidRPr="00497A00">
          <w:rPr>
            <w:rStyle w:val="a4"/>
            <w:rFonts w:ascii="Times New Roman" w:hAnsi="Times New Roman"/>
            <w:b w:val="0"/>
            <w:color w:val="auto"/>
          </w:rPr>
          <w:t>статьей 2</w:t>
        </w:r>
      </w:hyperlink>
      <w:r w:rsidRPr="00497A00">
        <w:rPr>
          <w:rFonts w:ascii="Times New Roman" w:hAnsi="Times New Roman" w:cs="Times New Roman"/>
          <w:b/>
        </w:rPr>
        <w:t xml:space="preserve"> </w:t>
      </w:r>
      <w:r w:rsidRPr="00497A00">
        <w:rPr>
          <w:rFonts w:ascii="Times New Roman" w:hAnsi="Times New Roman" w:cs="Times New Roman"/>
        </w:rPr>
        <w:t xml:space="preserve">Федерального закона от 25.10.2001 N 137-ФЗ "О введение в действие Земельного кодекса Российской Федерации", </w:t>
      </w:r>
      <w:hyperlink r:id="rId10" w:history="1">
        <w:r w:rsidRPr="00497A00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497A00">
        <w:rPr>
          <w:rFonts w:ascii="Times New Roman" w:hAnsi="Times New Roman" w:cs="Times New Roman"/>
          <w:b/>
        </w:rPr>
        <w:t xml:space="preserve"> </w:t>
      </w:r>
      <w:r w:rsidRPr="00497A00">
        <w:rPr>
          <w:rFonts w:ascii="Times New Roman" w:hAnsi="Times New Roman" w:cs="Times New Roman"/>
        </w:rPr>
        <w:t xml:space="preserve">от 06.10.2003 N 131-ФЗ "Об общих принципах организации местного самоуправления в Российской Федерации", </w:t>
      </w:r>
      <w:hyperlink r:id="rId11" w:history="1">
        <w:r w:rsidRPr="00497A00">
          <w:rPr>
            <w:rStyle w:val="a4"/>
            <w:rFonts w:ascii="Times New Roman" w:hAnsi="Times New Roman"/>
            <w:b w:val="0"/>
            <w:color w:val="auto"/>
          </w:rPr>
          <w:t>Законом</w:t>
        </w:r>
      </w:hyperlink>
      <w:r w:rsidRPr="00497A00">
        <w:rPr>
          <w:rFonts w:ascii="Times New Roman" w:hAnsi="Times New Roman" w:cs="Times New Roman"/>
        </w:rPr>
        <w:t xml:space="preserve"> Томской области от 09.07.2015 N 100</w:t>
      </w:r>
      <w:r w:rsidRPr="00312F55">
        <w:rPr>
          <w:rFonts w:ascii="Times New Roman" w:hAnsi="Times New Roman" w:cs="Times New Roman"/>
        </w:rPr>
        <w:t>-ОЗ "О земельных отношениях в Томской области", Уставом муниципального образования «Богашевское сельское поселение»,</w:t>
      </w:r>
      <w:proofErr w:type="gramEnd"/>
    </w:p>
    <w:p w:rsidR="006D06F6" w:rsidRPr="00312F55" w:rsidRDefault="006D06F6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71541" w:rsidRPr="00312F55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312F55">
        <w:rPr>
          <w:b/>
          <w:szCs w:val="24"/>
        </w:rPr>
        <w:t>ПОСТАНОВЛЯЮ:</w:t>
      </w:r>
    </w:p>
    <w:p w:rsidR="00671541" w:rsidRPr="00312F55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3F238B" w:rsidRPr="00312F55" w:rsidRDefault="003F238B" w:rsidP="003F238B">
      <w:pPr>
        <w:pStyle w:val="affff0"/>
        <w:numPr>
          <w:ilvl w:val="0"/>
          <w:numId w:val="11"/>
        </w:numPr>
        <w:rPr>
          <w:rFonts w:ascii="Times New Roman" w:hAnsi="Times New Roman" w:cs="Times New Roman"/>
        </w:rPr>
      </w:pPr>
      <w:r w:rsidRPr="00312F55">
        <w:rPr>
          <w:rFonts w:ascii="Times New Roman" w:hAnsi="Times New Roman" w:cs="Times New Roman"/>
        </w:rPr>
        <w:t xml:space="preserve">Установить порядок оплаты и определения выкупной цены земельных участков, находящихся в муниципальной собственности </w:t>
      </w:r>
      <w:r w:rsidR="00975851">
        <w:rPr>
          <w:rFonts w:ascii="Times New Roman" w:hAnsi="Times New Roman" w:cs="Times New Roman"/>
        </w:rPr>
        <w:t>муниципального образования</w:t>
      </w:r>
      <w:r w:rsidRPr="00312F55">
        <w:rPr>
          <w:rFonts w:ascii="Times New Roman" w:hAnsi="Times New Roman" w:cs="Times New Roman"/>
        </w:rPr>
        <w:t xml:space="preserve"> «Богашевское сельское поселение»,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огородничества, дачного хозяйства, согласно</w:t>
      </w:r>
      <w:r w:rsidR="00005263" w:rsidRPr="00312F55">
        <w:rPr>
          <w:rFonts w:ascii="Times New Roman" w:hAnsi="Times New Roman" w:cs="Times New Roman"/>
        </w:rPr>
        <w:t xml:space="preserve"> приложению к настоящему постановлению.</w:t>
      </w:r>
    </w:p>
    <w:p w:rsidR="003F238B" w:rsidRPr="00312F55" w:rsidRDefault="00DA4E13" w:rsidP="00DA4E13">
      <w:pPr>
        <w:widowControl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</w:rPr>
      </w:pPr>
      <w:r w:rsidRPr="00312F55">
        <w:rPr>
          <w:rFonts w:ascii="Times New Roman" w:hAnsi="Times New Roman" w:cs="Times New Roman"/>
        </w:rPr>
        <w:t>Управляющему делами опубликовать настоящее постановление в Информационном бюллетене Богашевского сельского поселения и разместить на официальном сайте Богашевского сельского поселения (</w:t>
      </w:r>
      <w:hyperlink r:id="rId12" w:history="1">
        <w:r w:rsidRPr="00497A00">
          <w:rPr>
            <w:rStyle w:val="affff2"/>
            <w:rFonts w:ascii="Times New Roman" w:hAnsi="Times New Roman" w:cs="Times New Roman"/>
            <w:color w:val="auto"/>
            <w:lang w:val="en-US"/>
          </w:rPr>
          <w:t>http</w:t>
        </w:r>
        <w:r w:rsidRPr="00497A00">
          <w:rPr>
            <w:rStyle w:val="affff2"/>
            <w:rFonts w:ascii="Times New Roman" w:hAnsi="Times New Roman" w:cs="Times New Roman"/>
            <w:color w:val="auto"/>
          </w:rPr>
          <w:t>://</w:t>
        </w:r>
        <w:r w:rsidRPr="00497A00">
          <w:rPr>
            <w:rStyle w:val="affff2"/>
            <w:rFonts w:ascii="Times New Roman" w:hAnsi="Times New Roman" w:cs="Times New Roman"/>
            <w:color w:val="auto"/>
            <w:lang w:val="en-US"/>
          </w:rPr>
          <w:t>www</w:t>
        </w:r>
        <w:r w:rsidRPr="00497A00">
          <w:rPr>
            <w:rStyle w:val="affff2"/>
            <w:rFonts w:ascii="Times New Roman" w:hAnsi="Times New Roman" w:cs="Times New Roman"/>
            <w:color w:val="auto"/>
          </w:rPr>
          <w:t>.</w:t>
        </w:r>
        <w:proofErr w:type="spellStart"/>
        <w:r w:rsidRPr="00497A00">
          <w:rPr>
            <w:rStyle w:val="affff2"/>
            <w:rFonts w:ascii="Times New Roman" w:hAnsi="Times New Roman" w:cs="Times New Roman"/>
            <w:color w:val="auto"/>
            <w:lang w:val="en-US"/>
          </w:rPr>
          <w:t>bogashevo</w:t>
        </w:r>
        <w:proofErr w:type="spellEnd"/>
        <w:r w:rsidRPr="00497A00">
          <w:rPr>
            <w:rStyle w:val="affff2"/>
            <w:rFonts w:ascii="Times New Roman" w:hAnsi="Times New Roman" w:cs="Times New Roman"/>
            <w:color w:val="auto"/>
          </w:rPr>
          <w:t>.</w:t>
        </w:r>
        <w:proofErr w:type="spellStart"/>
        <w:r w:rsidRPr="00497A00">
          <w:rPr>
            <w:rStyle w:val="affff2"/>
            <w:rFonts w:ascii="Times New Roman" w:hAnsi="Times New Roman" w:cs="Times New Roman"/>
            <w:color w:val="auto"/>
            <w:lang w:val="en-US"/>
          </w:rPr>
          <w:t>tomsk</w:t>
        </w:r>
        <w:proofErr w:type="spellEnd"/>
        <w:r w:rsidRPr="00497A00">
          <w:rPr>
            <w:rStyle w:val="affff2"/>
            <w:rFonts w:ascii="Times New Roman" w:hAnsi="Times New Roman" w:cs="Times New Roman"/>
            <w:color w:val="auto"/>
          </w:rPr>
          <w:t>.</w:t>
        </w:r>
        <w:proofErr w:type="spellStart"/>
        <w:r w:rsidRPr="00497A00">
          <w:rPr>
            <w:rStyle w:val="affff2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497A00">
          <w:rPr>
            <w:rStyle w:val="affff2"/>
            <w:rFonts w:ascii="Times New Roman" w:hAnsi="Times New Roman" w:cs="Times New Roman"/>
            <w:color w:val="auto"/>
          </w:rPr>
          <w:t>/</w:t>
        </w:r>
      </w:hyperlink>
      <w:r w:rsidRPr="00497A00">
        <w:rPr>
          <w:rFonts w:ascii="Times New Roman" w:hAnsi="Times New Roman" w:cs="Times New Roman"/>
        </w:rPr>
        <w:t>).</w:t>
      </w:r>
    </w:p>
    <w:p w:rsidR="003F238B" w:rsidRPr="00312F55" w:rsidRDefault="003F238B" w:rsidP="003F238B">
      <w:pPr>
        <w:pStyle w:val="affff0"/>
        <w:numPr>
          <w:ilvl w:val="0"/>
          <w:numId w:val="11"/>
        </w:numPr>
        <w:rPr>
          <w:rFonts w:ascii="Times New Roman" w:hAnsi="Times New Roman" w:cs="Times New Roman"/>
        </w:rPr>
      </w:pPr>
      <w:r w:rsidRPr="00312F55">
        <w:rPr>
          <w:rFonts w:ascii="Times New Roman" w:hAnsi="Times New Roman" w:cs="Times New Roman"/>
        </w:rPr>
        <w:t>Настоящее постановление вступает в силу с</w:t>
      </w:r>
      <w:r w:rsidR="00607C9C" w:rsidRPr="00312F55">
        <w:rPr>
          <w:rFonts w:ascii="Times New Roman" w:hAnsi="Times New Roman" w:cs="Times New Roman"/>
        </w:rPr>
        <w:t>о</w:t>
      </w:r>
      <w:r w:rsidRPr="00312F55">
        <w:rPr>
          <w:rFonts w:ascii="Times New Roman" w:hAnsi="Times New Roman" w:cs="Times New Roman"/>
        </w:rPr>
        <w:t xml:space="preserve"> </w:t>
      </w:r>
      <w:r w:rsidR="00607C9C" w:rsidRPr="00312F55">
        <w:rPr>
          <w:rFonts w:ascii="Times New Roman" w:hAnsi="Times New Roman" w:cs="Times New Roman"/>
        </w:rPr>
        <w:t>дня</w:t>
      </w:r>
      <w:r w:rsidRPr="00312F55">
        <w:rPr>
          <w:rFonts w:ascii="Times New Roman" w:hAnsi="Times New Roman" w:cs="Times New Roman"/>
        </w:rPr>
        <w:t xml:space="preserve"> его официального опубликования и распространяет</w:t>
      </w:r>
      <w:r w:rsidR="003819C9" w:rsidRPr="00312F55">
        <w:rPr>
          <w:rFonts w:ascii="Times New Roman" w:hAnsi="Times New Roman" w:cs="Times New Roman"/>
        </w:rPr>
        <w:t>ся на правоотношения</w:t>
      </w:r>
      <w:r w:rsidR="00D920D3" w:rsidRPr="00312F55">
        <w:rPr>
          <w:rFonts w:ascii="Times New Roman" w:hAnsi="Times New Roman" w:cs="Times New Roman"/>
        </w:rPr>
        <w:t>,</w:t>
      </w:r>
      <w:r w:rsidR="003819C9" w:rsidRPr="00312F55">
        <w:rPr>
          <w:rFonts w:ascii="Times New Roman" w:hAnsi="Times New Roman" w:cs="Times New Roman"/>
        </w:rPr>
        <w:t xml:space="preserve"> возникшие с 01 </w:t>
      </w:r>
      <w:r w:rsidR="00801F4E">
        <w:rPr>
          <w:rFonts w:ascii="Times New Roman" w:hAnsi="Times New Roman" w:cs="Times New Roman"/>
        </w:rPr>
        <w:t>января</w:t>
      </w:r>
      <w:bookmarkStart w:id="0" w:name="_GoBack"/>
      <w:bookmarkEnd w:id="0"/>
      <w:r w:rsidR="003819C9" w:rsidRPr="00312F55">
        <w:rPr>
          <w:rFonts w:ascii="Times New Roman" w:hAnsi="Times New Roman" w:cs="Times New Roman"/>
        </w:rPr>
        <w:t xml:space="preserve"> 20</w:t>
      </w:r>
      <w:r w:rsidR="00005263" w:rsidRPr="00312F55">
        <w:rPr>
          <w:rFonts w:ascii="Times New Roman" w:hAnsi="Times New Roman" w:cs="Times New Roman"/>
        </w:rPr>
        <w:t>20</w:t>
      </w:r>
      <w:r w:rsidR="003819C9" w:rsidRPr="00312F55">
        <w:rPr>
          <w:rFonts w:ascii="Times New Roman" w:hAnsi="Times New Roman" w:cs="Times New Roman"/>
        </w:rPr>
        <w:t xml:space="preserve"> года.</w:t>
      </w:r>
    </w:p>
    <w:p w:rsidR="00AF4738" w:rsidRPr="00312F55" w:rsidRDefault="00AF4738" w:rsidP="00AF4738">
      <w:pPr>
        <w:pStyle w:val="affff0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12F55">
        <w:rPr>
          <w:rFonts w:ascii="Times New Roman" w:hAnsi="Times New Roman" w:cs="Times New Roman"/>
        </w:rPr>
        <w:t xml:space="preserve">Считать утратившим силу постановление Администрации Богашевского сельского поселения от </w:t>
      </w:r>
      <w:r w:rsidR="00005263" w:rsidRPr="00312F55">
        <w:rPr>
          <w:rFonts w:ascii="Times New Roman" w:hAnsi="Times New Roman" w:cs="Times New Roman"/>
        </w:rPr>
        <w:t>04.04.2017 №</w:t>
      </w:r>
      <w:r w:rsidRPr="00312F55">
        <w:rPr>
          <w:rFonts w:ascii="Times New Roman" w:hAnsi="Times New Roman" w:cs="Times New Roman"/>
        </w:rPr>
        <w:t xml:space="preserve"> </w:t>
      </w:r>
      <w:r w:rsidR="00005263" w:rsidRPr="00312F55">
        <w:rPr>
          <w:rFonts w:ascii="Times New Roman" w:hAnsi="Times New Roman" w:cs="Times New Roman"/>
        </w:rPr>
        <w:t xml:space="preserve">70 </w:t>
      </w:r>
      <w:r w:rsidRPr="00312F55">
        <w:rPr>
          <w:rFonts w:ascii="Times New Roman" w:hAnsi="Times New Roman" w:cs="Times New Roman"/>
        </w:rPr>
        <w:t xml:space="preserve">«Об установлении порядка оплаты и определения выкупной цены земельных участков, находящихся в муниципальной собственности МО «Богашевское сельское поселение», ранее предоставленных на ином праве и на которых отсутствуют здания, строения, сооружения, либо предоставляемых вновь для </w:t>
      </w:r>
      <w:r w:rsidRPr="00312F55">
        <w:rPr>
          <w:rFonts w:ascii="Times New Roman" w:hAnsi="Times New Roman" w:cs="Times New Roman"/>
        </w:rPr>
        <w:lastRenderedPageBreak/>
        <w:t>ведения личного подсобного хозяйства, садоводства, огородничества, дачного хозяйства</w:t>
      </w:r>
      <w:r w:rsidR="00287F1E" w:rsidRPr="00312F55">
        <w:rPr>
          <w:rFonts w:ascii="Times New Roman" w:hAnsi="Times New Roman" w:cs="Times New Roman"/>
        </w:rPr>
        <w:t>»</w:t>
      </w:r>
      <w:r w:rsidRPr="00312F55">
        <w:rPr>
          <w:rFonts w:ascii="Times New Roman" w:hAnsi="Times New Roman" w:cs="Times New Roman"/>
        </w:rPr>
        <w:t>.</w:t>
      </w:r>
      <w:proofErr w:type="gramEnd"/>
    </w:p>
    <w:p w:rsidR="009D543D" w:rsidRPr="00312F55" w:rsidRDefault="00DA4E13" w:rsidP="00AF4738">
      <w:pPr>
        <w:pStyle w:val="affff0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12F55">
        <w:rPr>
          <w:rFonts w:ascii="Times New Roman" w:hAnsi="Times New Roman" w:cs="Times New Roman"/>
        </w:rPr>
        <w:t>Контроль за</w:t>
      </w:r>
      <w:proofErr w:type="gramEnd"/>
      <w:r w:rsidRPr="00312F55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  <w:r w:rsidR="00AF4738" w:rsidRPr="00312F55">
        <w:rPr>
          <w:rFonts w:ascii="Times New Roman" w:hAnsi="Times New Roman" w:cs="Times New Roman"/>
        </w:rPr>
        <w:t>.</w:t>
      </w:r>
    </w:p>
    <w:p w:rsidR="00005263" w:rsidRPr="00312F55" w:rsidRDefault="00005263" w:rsidP="00504AF6">
      <w:pPr>
        <w:pStyle w:val="Default"/>
        <w:ind w:left="720" w:firstLine="720"/>
        <w:rPr>
          <w:color w:val="auto"/>
        </w:rPr>
      </w:pPr>
    </w:p>
    <w:p w:rsidR="00AF4738" w:rsidRPr="00312F55" w:rsidRDefault="00AF4738" w:rsidP="00504AF6">
      <w:pPr>
        <w:pStyle w:val="Default"/>
        <w:ind w:left="720" w:firstLine="720"/>
        <w:rPr>
          <w:color w:val="auto"/>
        </w:rPr>
      </w:pPr>
    </w:p>
    <w:p w:rsidR="00AF4738" w:rsidRPr="00312F55" w:rsidRDefault="00AF4738" w:rsidP="00504AF6">
      <w:pPr>
        <w:pStyle w:val="Default"/>
        <w:ind w:left="720" w:firstLine="720"/>
        <w:rPr>
          <w:color w:val="auto"/>
        </w:rPr>
      </w:pPr>
    </w:p>
    <w:p w:rsidR="00AF4738" w:rsidRPr="00312F55" w:rsidRDefault="00AF4738" w:rsidP="00504AF6">
      <w:pPr>
        <w:pStyle w:val="Default"/>
        <w:ind w:left="720" w:firstLine="720"/>
        <w:rPr>
          <w:color w:val="auto"/>
        </w:rPr>
      </w:pPr>
    </w:p>
    <w:p w:rsidR="00AF4738" w:rsidRPr="00312F55" w:rsidRDefault="00AF4738" w:rsidP="00504AF6">
      <w:pPr>
        <w:pStyle w:val="Default"/>
        <w:ind w:left="720" w:firstLine="720"/>
        <w:rPr>
          <w:color w:val="auto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312F55">
        <w:rPr>
          <w:color w:val="auto"/>
        </w:rPr>
        <w:t>Глав</w:t>
      </w:r>
      <w:r w:rsidR="00CE23F8" w:rsidRPr="00312F55">
        <w:rPr>
          <w:color w:val="auto"/>
        </w:rPr>
        <w:t>а</w:t>
      </w:r>
      <w:r w:rsidRPr="00312F55">
        <w:rPr>
          <w:color w:val="auto"/>
        </w:rPr>
        <w:t xml:space="preserve"> поселения                </w:t>
      </w:r>
      <w:r w:rsidR="0090699E" w:rsidRPr="00312F55">
        <w:rPr>
          <w:color w:val="auto"/>
        </w:rPr>
        <w:t xml:space="preserve">     </w:t>
      </w:r>
      <w:r w:rsidRPr="00312F55">
        <w:rPr>
          <w:color w:val="auto"/>
        </w:rPr>
        <w:t xml:space="preserve">        </w:t>
      </w:r>
      <w:r w:rsidR="00005263" w:rsidRPr="00312F55">
        <w:rPr>
          <w:color w:val="auto"/>
        </w:rPr>
        <w:t xml:space="preserve">                                            </w:t>
      </w:r>
      <w:r w:rsidRPr="00312F55">
        <w:rPr>
          <w:color w:val="auto"/>
        </w:rPr>
        <w:t xml:space="preserve">   </w:t>
      </w:r>
      <w:r w:rsidR="00054BB9" w:rsidRPr="00312F55">
        <w:rPr>
          <w:color w:val="auto"/>
        </w:rPr>
        <w:t xml:space="preserve">    </w:t>
      </w:r>
      <w:proofErr w:type="spellStart"/>
      <w:r w:rsidR="00CE23F8" w:rsidRPr="00312F55">
        <w:rPr>
          <w:color w:val="auto"/>
        </w:rPr>
        <w:t>А.В.Мазуренко</w:t>
      </w:r>
      <w:proofErr w:type="spellEnd"/>
    </w:p>
    <w:p w:rsidR="003F729C" w:rsidRPr="00312F55" w:rsidRDefault="003F729C" w:rsidP="00504AF6">
      <w:pPr>
        <w:pStyle w:val="Default"/>
        <w:ind w:left="720" w:firstLine="720"/>
        <w:rPr>
          <w:color w:val="auto"/>
        </w:rPr>
      </w:pPr>
      <w:r>
        <w:rPr>
          <w:color w:val="auto"/>
        </w:rPr>
        <w:tab/>
        <w:t xml:space="preserve">                    /документ подписан/</w:t>
      </w: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AF4738" w:rsidRPr="00312F55" w:rsidRDefault="00AF4738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3F729C" w:rsidRDefault="003F72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br w:type="page"/>
      </w:r>
    </w:p>
    <w:p w:rsidR="00892341" w:rsidRPr="00312F5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312F55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</w:p>
    <w:p w:rsidR="005025C5" w:rsidRPr="00312F5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312F55">
        <w:rPr>
          <w:rFonts w:ascii="Times New Roman" w:hAnsi="Times New Roman" w:cs="Times New Roman"/>
          <w:lang w:eastAsia="ar-SA"/>
        </w:rPr>
        <w:t xml:space="preserve">к </w:t>
      </w:r>
      <w:r w:rsidR="005025C5" w:rsidRPr="00312F55">
        <w:rPr>
          <w:rFonts w:ascii="Times New Roman" w:hAnsi="Times New Roman" w:cs="Times New Roman"/>
          <w:lang w:eastAsia="ar-SA"/>
        </w:rPr>
        <w:t>постановлению</w:t>
      </w:r>
      <w:r w:rsidRPr="00312F55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312F5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312F55">
        <w:rPr>
          <w:rFonts w:ascii="Times New Roman" w:hAnsi="Times New Roman" w:cs="Times New Roman"/>
          <w:lang w:eastAsia="ar-SA"/>
        </w:rPr>
        <w:t xml:space="preserve">Богашевского сельского поселения </w:t>
      </w:r>
    </w:p>
    <w:p w:rsidR="00892341" w:rsidRPr="00312F5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312F55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005263" w:rsidRPr="00312F55">
        <w:rPr>
          <w:rFonts w:ascii="Times New Roman" w:hAnsi="Times New Roman" w:cs="Times New Roman"/>
          <w:lang w:eastAsia="ar-SA"/>
        </w:rPr>
        <w:t>_______. № ___</w:t>
      </w:r>
    </w:p>
    <w:p w:rsidR="00892341" w:rsidRPr="00312F5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p w:rsidR="003819C9" w:rsidRPr="00312F55" w:rsidRDefault="003819C9" w:rsidP="003819C9">
      <w:pPr>
        <w:pStyle w:val="1"/>
        <w:rPr>
          <w:rFonts w:ascii="Times New Roman" w:hAnsi="Times New Roman" w:cs="Times New Roman"/>
        </w:rPr>
      </w:pPr>
      <w:r w:rsidRPr="00312F55">
        <w:rPr>
          <w:rFonts w:ascii="Times New Roman" w:hAnsi="Times New Roman" w:cs="Times New Roman"/>
        </w:rPr>
        <w:t xml:space="preserve">Порядок </w:t>
      </w:r>
      <w:r w:rsidRPr="00312F55">
        <w:rPr>
          <w:rFonts w:ascii="Times New Roman" w:hAnsi="Times New Roman" w:cs="Times New Roman"/>
        </w:rPr>
        <w:br/>
        <w:t>оплаты и определения выкупной цены земельных участков, находящихся в муниципальной собственности МО «Богашевское сельское поселение»,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</w:t>
      </w:r>
      <w:r w:rsidR="00005263" w:rsidRPr="00312F55">
        <w:rPr>
          <w:rFonts w:ascii="Times New Roman" w:hAnsi="Times New Roman" w:cs="Times New Roman"/>
        </w:rPr>
        <w:t>а, садоводств</w:t>
      </w:r>
      <w:r w:rsidR="00375031" w:rsidRPr="00312F55">
        <w:rPr>
          <w:rFonts w:ascii="Times New Roman" w:hAnsi="Times New Roman" w:cs="Times New Roman"/>
        </w:rPr>
        <w:t>а, огородничества на 2020</w:t>
      </w:r>
      <w:r w:rsidR="00005263" w:rsidRPr="00312F55">
        <w:rPr>
          <w:rFonts w:ascii="Times New Roman" w:hAnsi="Times New Roman" w:cs="Times New Roman"/>
        </w:rPr>
        <w:t>г</w:t>
      </w:r>
    </w:p>
    <w:p w:rsidR="003819C9" w:rsidRPr="00312F55" w:rsidRDefault="003819C9" w:rsidP="003819C9">
      <w:pPr>
        <w:rPr>
          <w:rFonts w:ascii="Times New Roman" w:hAnsi="Times New Roman" w:cs="Times New Roman"/>
        </w:rPr>
      </w:pPr>
    </w:p>
    <w:p w:rsidR="003819C9" w:rsidRPr="00312F55" w:rsidRDefault="003819C9" w:rsidP="003819C9">
      <w:pPr>
        <w:rPr>
          <w:rFonts w:ascii="Times New Roman" w:hAnsi="Times New Roman" w:cs="Times New Roman"/>
        </w:rPr>
      </w:pPr>
      <w:bookmarkStart w:id="1" w:name="sub_5"/>
      <w:r w:rsidRPr="00312F55">
        <w:rPr>
          <w:rFonts w:ascii="Times New Roman" w:hAnsi="Times New Roman" w:cs="Times New Roman"/>
        </w:rPr>
        <w:t>1. Продажа гражданам земельных участков, находящихся в муниципальной собственности МО «Богашевское сельское поселение», ранее предоставленных им на ином праве и на которых отсутствуют здания, строения, сооружения либо предоставляемых им вновь для ведения личного подсобного хозяйства, осуществляется по цене, равной кадастровой стоимости земельного участка.</w:t>
      </w:r>
    </w:p>
    <w:p w:rsidR="00375031" w:rsidRPr="00312F55" w:rsidRDefault="003819C9" w:rsidP="003819C9">
      <w:pPr>
        <w:rPr>
          <w:rFonts w:ascii="Times New Roman" w:hAnsi="Times New Roman" w:cs="Times New Roman"/>
        </w:rPr>
      </w:pPr>
      <w:bookmarkStart w:id="2" w:name="sub_6"/>
      <w:bookmarkEnd w:id="1"/>
      <w:r w:rsidRPr="00312F55">
        <w:rPr>
          <w:rFonts w:ascii="Times New Roman" w:hAnsi="Times New Roman" w:cs="Times New Roman"/>
        </w:rPr>
        <w:t>2. Продажа гражданам земельных участков, находящихся в муниципальной собственности МО «Богашевское сельское поселение», ранее предоставленных им на ином праве и на которых отсутствуют здания, строения, сооружения либо предоставляемых им вновь для садоводства, огородничества, дачного хозяйства о</w:t>
      </w:r>
      <w:r w:rsidR="00005263" w:rsidRPr="00312F55">
        <w:rPr>
          <w:rFonts w:ascii="Times New Roman" w:hAnsi="Times New Roman" w:cs="Times New Roman"/>
        </w:rPr>
        <w:t>существляется по цене</w:t>
      </w:r>
      <w:r w:rsidR="00375031" w:rsidRPr="00312F55">
        <w:rPr>
          <w:rFonts w:ascii="Times New Roman" w:hAnsi="Times New Roman" w:cs="Times New Roman"/>
        </w:rPr>
        <w:t xml:space="preserve"> 50%</w:t>
      </w:r>
      <w:r w:rsidR="00005263" w:rsidRPr="00312F55">
        <w:rPr>
          <w:rFonts w:ascii="Times New Roman" w:hAnsi="Times New Roman" w:cs="Times New Roman"/>
        </w:rPr>
        <w:t xml:space="preserve"> исчисляемой от кадастровой стоимости земельного участка</w:t>
      </w:r>
      <w:bookmarkStart w:id="3" w:name="sub_7"/>
      <w:bookmarkEnd w:id="2"/>
      <w:r w:rsidR="00375031" w:rsidRPr="00312F55">
        <w:rPr>
          <w:rFonts w:ascii="Times New Roman" w:hAnsi="Times New Roman" w:cs="Times New Roman"/>
        </w:rPr>
        <w:t>.</w:t>
      </w:r>
    </w:p>
    <w:p w:rsidR="003819C9" w:rsidRPr="00312F55" w:rsidRDefault="003819C9" w:rsidP="003819C9">
      <w:pPr>
        <w:rPr>
          <w:rFonts w:ascii="Times New Roman" w:hAnsi="Times New Roman" w:cs="Times New Roman"/>
        </w:rPr>
      </w:pPr>
      <w:r w:rsidRPr="00312F55">
        <w:rPr>
          <w:rFonts w:ascii="Times New Roman" w:hAnsi="Times New Roman" w:cs="Times New Roman"/>
        </w:rPr>
        <w:t xml:space="preserve">3. </w:t>
      </w:r>
      <w:proofErr w:type="gramStart"/>
      <w:r w:rsidRPr="00312F55">
        <w:rPr>
          <w:rFonts w:ascii="Times New Roman" w:hAnsi="Times New Roman" w:cs="Times New Roman"/>
        </w:rPr>
        <w:t>Оплата стоимости земельных участков при их покупке осуществляется покупателем единовременно не позднее десяти календарных дней,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Управления Федерального казначейства по Томской области.</w:t>
      </w:r>
      <w:proofErr w:type="gramEnd"/>
    </w:p>
    <w:bookmarkEnd w:id="3"/>
    <w:p w:rsidR="003819C9" w:rsidRDefault="003819C9" w:rsidP="003819C9"/>
    <w:p w:rsidR="003819C9" w:rsidRDefault="003819C9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sectPr w:rsidR="003819C9" w:rsidSect="00AF4738">
      <w:pgSz w:w="11900" w:h="16800"/>
      <w:pgMar w:top="851" w:right="851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B0CF5"/>
    <w:multiLevelType w:val="hybridMultilevel"/>
    <w:tmpl w:val="CDAA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D"/>
    <w:rsid w:val="00005263"/>
    <w:rsid w:val="00022806"/>
    <w:rsid w:val="00053632"/>
    <w:rsid w:val="00054BB9"/>
    <w:rsid w:val="00065176"/>
    <w:rsid w:val="00074237"/>
    <w:rsid w:val="00083AB4"/>
    <w:rsid w:val="000B4932"/>
    <w:rsid w:val="00143F3D"/>
    <w:rsid w:val="0015360E"/>
    <w:rsid w:val="00174DD0"/>
    <w:rsid w:val="00227879"/>
    <w:rsid w:val="00257A54"/>
    <w:rsid w:val="00282418"/>
    <w:rsid w:val="00287F1E"/>
    <w:rsid w:val="002B06BD"/>
    <w:rsid w:val="002E5364"/>
    <w:rsid w:val="002E760C"/>
    <w:rsid w:val="002E7CCC"/>
    <w:rsid w:val="002F72B8"/>
    <w:rsid w:val="00307CFE"/>
    <w:rsid w:val="00312F55"/>
    <w:rsid w:val="00375031"/>
    <w:rsid w:val="003819C9"/>
    <w:rsid w:val="00397885"/>
    <w:rsid w:val="003A66DC"/>
    <w:rsid w:val="003D1FE4"/>
    <w:rsid w:val="003F238B"/>
    <w:rsid w:val="003F729C"/>
    <w:rsid w:val="0040023A"/>
    <w:rsid w:val="0040041B"/>
    <w:rsid w:val="00422B5F"/>
    <w:rsid w:val="00433CF5"/>
    <w:rsid w:val="00451A4E"/>
    <w:rsid w:val="0047623B"/>
    <w:rsid w:val="00477DCA"/>
    <w:rsid w:val="00497A00"/>
    <w:rsid w:val="005025C5"/>
    <w:rsid w:val="00504AF6"/>
    <w:rsid w:val="00512993"/>
    <w:rsid w:val="00555328"/>
    <w:rsid w:val="0055636F"/>
    <w:rsid w:val="005B3887"/>
    <w:rsid w:val="005F3CD2"/>
    <w:rsid w:val="00607C9C"/>
    <w:rsid w:val="00624E37"/>
    <w:rsid w:val="006613BF"/>
    <w:rsid w:val="00671541"/>
    <w:rsid w:val="00672D37"/>
    <w:rsid w:val="00681C22"/>
    <w:rsid w:val="006C7F09"/>
    <w:rsid w:val="006D06F6"/>
    <w:rsid w:val="00752A4C"/>
    <w:rsid w:val="00767EB6"/>
    <w:rsid w:val="00770F3C"/>
    <w:rsid w:val="007C648B"/>
    <w:rsid w:val="007D344D"/>
    <w:rsid w:val="007D6045"/>
    <w:rsid w:val="00801F4E"/>
    <w:rsid w:val="00802C63"/>
    <w:rsid w:val="00813ACB"/>
    <w:rsid w:val="008200EC"/>
    <w:rsid w:val="00892341"/>
    <w:rsid w:val="008A46A2"/>
    <w:rsid w:val="0090699E"/>
    <w:rsid w:val="0091502F"/>
    <w:rsid w:val="0093099A"/>
    <w:rsid w:val="00931133"/>
    <w:rsid w:val="00975851"/>
    <w:rsid w:val="009A3B02"/>
    <w:rsid w:val="009D543D"/>
    <w:rsid w:val="00A00D40"/>
    <w:rsid w:val="00A023F1"/>
    <w:rsid w:val="00A05FDA"/>
    <w:rsid w:val="00A32558"/>
    <w:rsid w:val="00A973ED"/>
    <w:rsid w:val="00AC2ED0"/>
    <w:rsid w:val="00AD084C"/>
    <w:rsid w:val="00AF4738"/>
    <w:rsid w:val="00AF6931"/>
    <w:rsid w:val="00B41772"/>
    <w:rsid w:val="00BD0FD3"/>
    <w:rsid w:val="00C368F9"/>
    <w:rsid w:val="00C41FE4"/>
    <w:rsid w:val="00C501A0"/>
    <w:rsid w:val="00C77316"/>
    <w:rsid w:val="00C85EE7"/>
    <w:rsid w:val="00CE23F8"/>
    <w:rsid w:val="00D87ED9"/>
    <w:rsid w:val="00D920D3"/>
    <w:rsid w:val="00D961EC"/>
    <w:rsid w:val="00DA4E13"/>
    <w:rsid w:val="00E04640"/>
    <w:rsid w:val="00E12E06"/>
    <w:rsid w:val="00E164BD"/>
    <w:rsid w:val="00E32B17"/>
    <w:rsid w:val="00E562E6"/>
    <w:rsid w:val="00ED3EAE"/>
    <w:rsid w:val="00F040B6"/>
    <w:rsid w:val="00F75B1A"/>
    <w:rsid w:val="00F77D02"/>
    <w:rsid w:val="00F917A5"/>
    <w:rsid w:val="00FB3B7D"/>
    <w:rsid w:val="00FD4BCF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A4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  <w:style w:type="table" w:styleId="affff3">
    <w:name w:val="Table Grid"/>
    <w:basedOn w:val="a1"/>
    <w:uiPriority w:val="59"/>
    <w:rsid w:val="0005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A4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f4">
    <w:name w:val="No Spacing"/>
    <w:uiPriority w:val="1"/>
    <w:qFormat/>
    <w:rsid w:val="00DA4E1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A4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  <w:style w:type="table" w:styleId="affff3">
    <w:name w:val="Table Grid"/>
    <w:basedOn w:val="a1"/>
    <w:uiPriority w:val="59"/>
    <w:rsid w:val="0005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A4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f4">
    <w:name w:val="No Spacing"/>
    <w:uiPriority w:val="1"/>
    <w:qFormat/>
    <w:rsid w:val="00DA4E1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ogashev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680853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5.20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7A7D-633F-41C1-9730-2F189DC3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32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4500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User</cp:lastModifiedBy>
  <cp:revision>4</cp:revision>
  <cp:lastPrinted>2020-06-25T08:48:00Z</cp:lastPrinted>
  <dcterms:created xsi:type="dcterms:W3CDTF">2020-06-25T08:52:00Z</dcterms:created>
  <dcterms:modified xsi:type="dcterms:W3CDTF">2020-06-26T08:16:00Z</dcterms:modified>
</cp:coreProperties>
</file>